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22963" w14:textId="77777777" w:rsidR="005F6565" w:rsidRPr="00DB2D34" w:rsidRDefault="005F6565" w:rsidP="005F6565">
      <w:pPr>
        <w:jc w:val="center"/>
        <w:rPr>
          <w:rFonts w:ascii="Times New Roman" w:hAnsi="Times New Roman" w:cs="Times New Roman"/>
          <w:b/>
        </w:rPr>
      </w:pPr>
      <w:r w:rsidRPr="00DB2D34">
        <w:rPr>
          <w:rFonts w:ascii="Times New Roman" w:hAnsi="Times New Roman" w:cs="Times New Roman"/>
          <w:b/>
        </w:rPr>
        <w:t>Smt. Kapila Khandvala College of Education</w:t>
      </w:r>
    </w:p>
    <w:p w14:paraId="59BD6005" w14:textId="360BC335" w:rsidR="005F6565" w:rsidRPr="00DB2D34" w:rsidRDefault="005F6565" w:rsidP="00FE6414">
      <w:pPr>
        <w:jc w:val="center"/>
        <w:rPr>
          <w:rFonts w:ascii="Times New Roman" w:hAnsi="Times New Roman" w:cs="Times New Roman"/>
          <w:b/>
        </w:rPr>
      </w:pPr>
      <w:r w:rsidRPr="00DB2D34">
        <w:rPr>
          <w:rFonts w:ascii="Times New Roman" w:hAnsi="Times New Roman" w:cs="Times New Roman"/>
          <w:b/>
        </w:rPr>
        <w:t>2022- 23</w:t>
      </w:r>
    </w:p>
    <w:p w14:paraId="511991DB" w14:textId="20CF55FC" w:rsidR="005F6565" w:rsidRPr="00DB2D34" w:rsidRDefault="005F6565" w:rsidP="005F6565">
      <w:pPr>
        <w:jc w:val="center"/>
        <w:rPr>
          <w:rFonts w:ascii="Times New Roman" w:hAnsi="Times New Roman" w:cs="Times New Roman"/>
          <w:b/>
        </w:rPr>
      </w:pPr>
      <w:r w:rsidRPr="00DB2D34">
        <w:rPr>
          <w:rFonts w:ascii="Times New Roman" w:hAnsi="Times New Roman" w:cs="Times New Roman"/>
          <w:b/>
        </w:rPr>
        <w:t>Report</w:t>
      </w:r>
      <w:r w:rsidR="00FE6414">
        <w:rPr>
          <w:rFonts w:ascii="Times New Roman" w:hAnsi="Times New Roman" w:cs="Times New Roman"/>
          <w:b/>
        </w:rPr>
        <w:t xml:space="preserve"> of activities involving members of NIRANTAR- </w:t>
      </w:r>
      <w:r w:rsidR="00FE6414" w:rsidRPr="00FE6414">
        <w:rPr>
          <w:rFonts w:ascii="Times New Roman" w:hAnsi="Times New Roman" w:cs="Times New Roman"/>
          <w:b/>
          <w:i/>
        </w:rPr>
        <w:t>KKCE’s Alumni Association</w:t>
      </w:r>
    </w:p>
    <w:p w14:paraId="2B5817BB" w14:textId="259F8BE3" w:rsidR="005F6565" w:rsidRPr="00DB2D34" w:rsidRDefault="005F6565">
      <w:pPr>
        <w:rPr>
          <w:rFonts w:ascii="Times New Roman" w:hAnsi="Times New Roman" w:cs="Times New Roman"/>
        </w:rPr>
      </w:pPr>
    </w:p>
    <w:p w14:paraId="4C89022D" w14:textId="1719CEE9" w:rsidR="004A1301" w:rsidRPr="00DB2D34" w:rsidRDefault="005F6565" w:rsidP="00A0548A">
      <w:pPr>
        <w:jc w:val="both"/>
        <w:rPr>
          <w:rFonts w:ascii="Times New Roman" w:hAnsi="Times New Roman" w:cs="Times New Roman"/>
        </w:rPr>
      </w:pPr>
      <w:r w:rsidRPr="00DB2D34">
        <w:rPr>
          <w:rFonts w:ascii="Times New Roman" w:hAnsi="Times New Roman" w:cs="Times New Roman"/>
        </w:rPr>
        <w:t xml:space="preserve">The diverse </w:t>
      </w:r>
      <w:r w:rsidR="004A1301" w:rsidRPr="00DB2D34">
        <w:rPr>
          <w:rFonts w:ascii="Times New Roman" w:hAnsi="Times New Roman" w:cs="Times New Roman"/>
        </w:rPr>
        <w:t xml:space="preserve">and talented alumni of KKCE has a critical role to play in the </w:t>
      </w:r>
      <w:r w:rsidR="00B51272">
        <w:rPr>
          <w:rFonts w:ascii="Times New Roman" w:hAnsi="Times New Roman" w:cs="Times New Roman"/>
        </w:rPr>
        <w:t xml:space="preserve">teaching- learning, </w:t>
      </w:r>
      <w:r w:rsidR="004A1301" w:rsidRPr="00DB2D34">
        <w:rPr>
          <w:rFonts w:ascii="Times New Roman" w:hAnsi="Times New Roman" w:cs="Times New Roman"/>
        </w:rPr>
        <w:t>student support</w:t>
      </w:r>
      <w:r w:rsidR="00B51272">
        <w:rPr>
          <w:rFonts w:ascii="Times New Roman" w:hAnsi="Times New Roman" w:cs="Times New Roman"/>
        </w:rPr>
        <w:t xml:space="preserve"> &amp;</w:t>
      </w:r>
      <w:r w:rsidR="00BA4757">
        <w:rPr>
          <w:rFonts w:ascii="Times New Roman" w:hAnsi="Times New Roman" w:cs="Times New Roman"/>
        </w:rPr>
        <w:t xml:space="preserve"> </w:t>
      </w:r>
      <w:r w:rsidR="004A1301" w:rsidRPr="00DB2D34">
        <w:rPr>
          <w:rFonts w:ascii="Times New Roman" w:hAnsi="Times New Roman" w:cs="Times New Roman"/>
        </w:rPr>
        <w:t>progression and development of the institution. Thus, the institution endeavors to</w:t>
      </w:r>
      <w:r w:rsidR="00BA4757">
        <w:rPr>
          <w:rFonts w:ascii="Times New Roman" w:hAnsi="Times New Roman" w:cs="Times New Roman"/>
        </w:rPr>
        <w:t xml:space="preserve"> actively </w:t>
      </w:r>
      <w:r w:rsidR="004A1301" w:rsidRPr="00DB2D34">
        <w:rPr>
          <w:rFonts w:ascii="Times New Roman" w:hAnsi="Times New Roman" w:cs="Times New Roman"/>
        </w:rPr>
        <w:t>engage its alumni during the academic year. The following activities involving alumni members were planned and organized during the academic year 2022- 23:</w:t>
      </w:r>
    </w:p>
    <w:p w14:paraId="18CFE9DB" w14:textId="77777777" w:rsidR="004A1301" w:rsidRPr="00DB2D34" w:rsidRDefault="004A1301" w:rsidP="004A1301">
      <w:pPr>
        <w:pStyle w:val="ListParagraph"/>
        <w:rPr>
          <w:rFonts w:ascii="Times New Roman" w:hAnsi="Times New Roman" w:cs="Times New Roman"/>
        </w:rPr>
      </w:pPr>
    </w:p>
    <w:p w14:paraId="4B2DC31B" w14:textId="3F760FAE" w:rsidR="004A1301" w:rsidRPr="00560D85" w:rsidRDefault="004A1301" w:rsidP="00560D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60D85">
        <w:rPr>
          <w:rFonts w:ascii="Times New Roman" w:hAnsi="Times New Roman" w:cs="Times New Roman"/>
        </w:rPr>
        <w:t xml:space="preserve">The short-term certificate course titled ‘Well- Being- The Elixir of Life’ was opened up to alumni members. All the alumni members were encouraged to participate in the course. </w:t>
      </w:r>
      <w:r w:rsidRPr="00560D85">
        <w:rPr>
          <w:rFonts w:ascii="Times New Roman" w:hAnsi="Times New Roman" w:cs="Times New Roman"/>
        </w:rPr>
        <w:br/>
      </w:r>
    </w:p>
    <w:p w14:paraId="41373D71" w14:textId="099F74D1" w:rsidR="004A1301" w:rsidRPr="00DB2D34" w:rsidRDefault="004A1301" w:rsidP="004A13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B2D34">
        <w:rPr>
          <w:rFonts w:ascii="Times New Roman" w:hAnsi="Times New Roman" w:cs="Times New Roman"/>
        </w:rPr>
        <w:t xml:space="preserve">Video making competition was organized for in-service and pre-service teachers in October, 2022. </w:t>
      </w:r>
    </w:p>
    <w:p w14:paraId="4551317E" w14:textId="65AAB3DB" w:rsidR="004A1301" w:rsidRDefault="004A1301" w:rsidP="004A1301"/>
    <w:p w14:paraId="60C2B997" w14:textId="313809CF" w:rsidR="004A1301" w:rsidRDefault="00DB2D34" w:rsidP="004A13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B2D34">
        <w:rPr>
          <w:rFonts w:ascii="Times New Roman" w:hAnsi="Times New Roman" w:cs="Times New Roman"/>
        </w:rPr>
        <w:t xml:space="preserve">Ms. Samira </w:t>
      </w:r>
      <w:proofErr w:type="spellStart"/>
      <w:r w:rsidRPr="00DB2D34">
        <w:rPr>
          <w:rFonts w:ascii="Times New Roman" w:hAnsi="Times New Roman" w:cs="Times New Roman"/>
        </w:rPr>
        <w:t>Saheba</w:t>
      </w:r>
      <w:proofErr w:type="spellEnd"/>
      <w:r w:rsidRPr="00DB2D34">
        <w:rPr>
          <w:rFonts w:ascii="Times New Roman" w:hAnsi="Times New Roman" w:cs="Times New Roman"/>
        </w:rPr>
        <w:t xml:space="preserve"> from the batch 2018- 20 was invited to </w:t>
      </w:r>
      <w:r>
        <w:rPr>
          <w:rFonts w:ascii="Times New Roman" w:hAnsi="Times New Roman" w:cs="Times New Roman"/>
        </w:rPr>
        <w:t xml:space="preserve">facilitate </w:t>
      </w:r>
      <w:r w:rsidRPr="00700B30">
        <w:rPr>
          <w:rFonts w:ascii="Times New Roman" w:hAnsi="Times New Roman" w:cs="Times New Roman"/>
        </w:rPr>
        <w:t>a guest lecture on the topic of ‘Classroom management’</w:t>
      </w:r>
      <w:r w:rsidR="00B51272">
        <w:rPr>
          <w:rFonts w:ascii="Times New Roman" w:hAnsi="Times New Roman" w:cs="Times New Roman"/>
        </w:rPr>
        <w:t xml:space="preserve"> on 7</w:t>
      </w:r>
      <w:r w:rsidR="00B51272" w:rsidRPr="00B51272">
        <w:rPr>
          <w:rFonts w:ascii="Times New Roman" w:hAnsi="Times New Roman" w:cs="Times New Roman"/>
          <w:vertAlign w:val="superscript"/>
        </w:rPr>
        <w:t>th</w:t>
      </w:r>
      <w:r w:rsidR="00B51272">
        <w:rPr>
          <w:rFonts w:ascii="Times New Roman" w:hAnsi="Times New Roman" w:cs="Times New Roman"/>
        </w:rPr>
        <w:t xml:space="preserve"> November, 2022.</w:t>
      </w:r>
    </w:p>
    <w:p w14:paraId="35A89D3B" w14:textId="77777777" w:rsidR="00CD2042" w:rsidRPr="00CD2042" w:rsidRDefault="00CD2042" w:rsidP="00CD2042">
      <w:pPr>
        <w:pStyle w:val="ListParagraph"/>
        <w:rPr>
          <w:rFonts w:ascii="Times New Roman" w:hAnsi="Times New Roman" w:cs="Times New Roman"/>
        </w:rPr>
      </w:pPr>
    </w:p>
    <w:p w14:paraId="4DDD162D" w14:textId="2589DCDC" w:rsidR="00CD2042" w:rsidRDefault="00CD2042" w:rsidP="004A13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Alumni members were invited to participate in the National Webinar on ‘Aligning Assessments to NEP 2020’ organized by Smt. Kapila Khandvala College of Education on 1</w:t>
      </w:r>
      <w:r w:rsidRPr="00CD2042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and 2</w:t>
      </w:r>
      <w:r w:rsidRPr="00CD2042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February, 2023. </w:t>
      </w:r>
      <w:r w:rsidR="00F60801">
        <w:rPr>
          <w:rFonts w:ascii="Times New Roman" w:hAnsi="Times New Roman" w:cs="Times New Roman"/>
        </w:rPr>
        <w:t>There was participation as well as paper presentation by some me</w:t>
      </w:r>
      <w:r w:rsidR="00B7476F">
        <w:rPr>
          <w:rFonts w:ascii="Times New Roman" w:hAnsi="Times New Roman" w:cs="Times New Roman"/>
        </w:rPr>
        <w:t>mbers.</w:t>
      </w:r>
      <w:bookmarkStart w:id="0" w:name="_GoBack"/>
      <w:bookmarkEnd w:id="0"/>
    </w:p>
    <w:p w14:paraId="69961044" w14:textId="77777777" w:rsidR="00DB2D34" w:rsidRPr="00DB2D34" w:rsidRDefault="00DB2D34" w:rsidP="00DB2D34">
      <w:pPr>
        <w:pStyle w:val="ListParagraph"/>
        <w:rPr>
          <w:rFonts w:ascii="Times New Roman" w:hAnsi="Times New Roman" w:cs="Times New Roman"/>
        </w:rPr>
      </w:pPr>
    </w:p>
    <w:p w14:paraId="2728F6F0" w14:textId="24E9778F" w:rsidR="00DB2D34" w:rsidRDefault="00DB2D34" w:rsidP="004A13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Sunny </w:t>
      </w:r>
      <w:proofErr w:type="spellStart"/>
      <w:r>
        <w:rPr>
          <w:rFonts w:ascii="Times New Roman" w:hAnsi="Times New Roman" w:cs="Times New Roman"/>
        </w:rPr>
        <w:t>Gangar</w:t>
      </w:r>
      <w:proofErr w:type="spellEnd"/>
      <w:r>
        <w:rPr>
          <w:rFonts w:ascii="Times New Roman" w:hAnsi="Times New Roman" w:cs="Times New Roman"/>
        </w:rPr>
        <w:t xml:space="preserve"> from the batch 2014- 15 conducted an online guest lecture on the topic ‘Alternative Lifestyle to Align with Changing Environment</w:t>
      </w:r>
      <w:r w:rsidR="00B51272">
        <w:rPr>
          <w:rFonts w:ascii="Times New Roman" w:hAnsi="Times New Roman" w:cs="Times New Roman"/>
        </w:rPr>
        <w:t>’ on 17</w:t>
      </w:r>
      <w:r w:rsidR="00B51272" w:rsidRPr="00B51272">
        <w:rPr>
          <w:rFonts w:ascii="Times New Roman" w:hAnsi="Times New Roman" w:cs="Times New Roman"/>
          <w:vertAlign w:val="superscript"/>
        </w:rPr>
        <w:t>th</w:t>
      </w:r>
      <w:r w:rsidR="00B51272">
        <w:rPr>
          <w:rFonts w:ascii="Times New Roman" w:hAnsi="Times New Roman" w:cs="Times New Roman"/>
        </w:rPr>
        <w:t xml:space="preserve"> May, 2023. </w:t>
      </w:r>
    </w:p>
    <w:p w14:paraId="2AD4829E" w14:textId="77777777" w:rsidR="00DB2D34" w:rsidRPr="00DB2D34" w:rsidRDefault="00DB2D34" w:rsidP="00DB2D34">
      <w:pPr>
        <w:pStyle w:val="ListParagraph"/>
        <w:rPr>
          <w:rFonts w:ascii="Times New Roman" w:hAnsi="Times New Roman" w:cs="Times New Roman"/>
        </w:rPr>
      </w:pPr>
    </w:p>
    <w:p w14:paraId="2200560F" w14:textId="73DF90F1" w:rsidR="00560D85" w:rsidRDefault="00560D85" w:rsidP="00560D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Social media platform- WhatsApp is actively used to network with alumni members. </w:t>
      </w:r>
      <w:r w:rsidRPr="00DB5437">
        <w:rPr>
          <w:rFonts w:ascii="Times New Roman" w:hAnsi="Times New Roman" w:cs="Times New Roman"/>
        </w:rPr>
        <w:t xml:space="preserve">Opportunities for professional development and job placement are shared on alumni </w:t>
      </w:r>
      <w:r w:rsidR="00BA4757" w:rsidRPr="00DB5437">
        <w:rPr>
          <w:rFonts w:ascii="Times New Roman" w:hAnsi="Times New Roman" w:cs="Times New Roman"/>
        </w:rPr>
        <w:t>WhatsApp</w:t>
      </w:r>
      <w:r w:rsidRPr="00DB5437">
        <w:rPr>
          <w:rFonts w:ascii="Times New Roman" w:hAnsi="Times New Roman" w:cs="Times New Roman"/>
        </w:rPr>
        <w:t xml:space="preserve"> groups</w:t>
      </w:r>
      <w:r>
        <w:rPr>
          <w:rFonts w:ascii="Times New Roman" w:hAnsi="Times New Roman" w:cs="Times New Roman"/>
        </w:rPr>
        <w:t xml:space="preserve">.  </w:t>
      </w:r>
    </w:p>
    <w:p w14:paraId="11F6241F" w14:textId="77777777" w:rsidR="00DB2D34" w:rsidRPr="00DB2D34" w:rsidRDefault="00DB2D34" w:rsidP="00560D85">
      <w:pPr>
        <w:pStyle w:val="ListParagraph"/>
        <w:rPr>
          <w:rFonts w:ascii="Times New Roman" w:hAnsi="Times New Roman" w:cs="Times New Roman"/>
        </w:rPr>
      </w:pPr>
    </w:p>
    <w:sectPr w:rsidR="00DB2D34" w:rsidRPr="00DB2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374AA"/>
    <w:multiLevelType w:val="hybridMultilevel"/>
    <w:tmpl w:val="B5341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4161C"/>
    <w:multiLevelType w:val="hybridMultilevel"/>
    <w:tmpl w:val="B6162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3B613F"/>
    <w:multiLevelType w:val="hybridMultilevel"/>
    <w:tmpl w:val="52ACF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1F"/>
    <w:rsid w:val="004A1301"/>
    <w:rsid w:val="00560D85"/>
    <w:rsid w:val="005F6565"/>
    <w:rsid w:val="00A0548A"/>
    <w:rsid w:val="00B47A1F"/>
    <w:rsid w:val="00B51272"/>
    <w:rsid w:val="00B7476F"/>
    <w:rsid w:val="00BA4757"/>
    <w:rsid w:val="00CD2042"/>
    <w:rsid w:val="00D53142"/>
    <w:rsid w:val="00DB2D34"/>
    <w:rsid w:val="00F60801"/>
    <w:rsid w:val="00F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44DD2"/>
  <w15:chartTrackingRefBased/>
  <w15:docId w15:val="{A3CB15D9-0530-4018-888A-D37B5F49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56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account</cp:lastModifiedBy>
  <cp:revision>9</cp:revision>
  <dcterms:created xsi:type="dcterms:W3CDTF">2023-05-30T06:16:00Z</dcterms:created>
  <dcterms:modified xsi:type="dcterms:W3CDTF">2024-04-25T07:19:00Z</dcterms:modified>
</cp:coreProperties>
</file>